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before="0" w:lineRule="auto"/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8a9bb4"/>
          <w:sz w:val="16"/>
          <w:szCs w:val="16"/>
          <w:rtl w:val="0"/>
        </w:rPr>
        <w:t xml:space="preserve">EXECUTIVE BIO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80" w:before="0" w:lineRule="auto"/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Fonts w:ascii="Archivo" w:cs="Archivo" w:eastAsia="Archivo" w:hAnsi="Archivo"/>
          <w:color w:val="1a2b4a"/>
          <w:sz w:val="56"/>
          <w:szCs w:val="56"/>
          <w:rtl w:val="0"/>
        </w:rPr>
        <w:t xml:space="preserve">Morgan Watts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80" w:before="0" w:lineRule="auto"/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Fonts w:ascii="Archivo" w:cs="Archivo" w:eastAsia="Archivo" w:hAnsi="Archivo"/>
          <w:i w:val="1"/>
          <w:iCs w:val="1"/>
          <w:color w:val="8a9bb4"/>
          <w:sz w:val="24"/>
          <w:szCs w:val="24"/>
          <w:rtl w:val="0"/>
        </w:rPr>
        <w:t xml:space="preserve">Vice President, Information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d0d8e4" w:space="0" w:sz="6" w:val="single"/>
        </w:pBdr>
        <w:spacing w:after="400" w:before="0" w:lineRule="auto"/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0" w:lineRule="auto"/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8a9bb4"/>
          <w:sz w:val="16"/>
          <w:szCs w:val="16"/>
          <w:rtl w:val="0"/>
        </w:rPr>
        <w:t xml:space="preserve">BIOGRAPHY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-1080" w:right="-1020" w:firstLine="0"/>
        <w:rPr>
          <w:rFonts w:ascii="Archivo" w:cs="Archivo" w:eastAsia="Archivo" w:hAnsi="Archivo"/>
        </w:rPr>
      </w:pPr>
      <w:hyperlink r:id="rId6">
        <w:r w:rsidDel="00000000" w:rsidR="00000000" w:rsidRPr="00000000">
          <w:rPr>
            <w:rFonts w:ascii="Archivo" w:cs="Archivo" w:eastAsia="Archivo" w:hAnsi="Archivo"/>
            <w:color w:val="1155cc"/>
            <w:u w:val="single"/>
            <w:rtl w:val="0"/>
          </w:rPr>
          <w:t xml:space="preserve">Morgan Watts</w:t>
        </w:r>
      </w:hyperlink>
      <w:r w:rsidDel="00000000" w:rsidR="00000000" w:rsidRPr="00000000">
        <w:rPr>
          <w:rFonts w:ascii="Archivo" w:cs="Archivo" w:eastAsia="Archivo" w:hAnsi="Archivo"/>
          <w:rtl w:val="0"/>
        </w:rPr>
        <w:t xml:space="preserve"> is Vice President, Information Technology at 8x8, Inc. A results-driven IT executive with a proven track record of delivering strategic technology solutions that drive business growth, operational excellence, and digital transformation, Morgan leads enterprise-wide technology strategy, governance, and execution for a global cloud communications platform spanning voice, video, contact centre, and CPaaS solutions.</w:t>
      </w:r>
    </w:p>
    <w:p w:rsidR="00000000" w:rsidDel="00000000" w:rsidP="00000000" w:rsidRDefault="00000000" w:rsidRPr="00000000" w14:paraId="00000007">
      <w:pPr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Fonts w:ascii="Archivo" w:cs="Archivo" w:eastAsia="Archivo" w:hAnsi="Archivo"/>
          <w:rtl w:val="0"/>
        </w:rPr>
        <w:t xml:space="preserve">With a leadership style that blends strategic vision and hands-on technical expertise, Morgan is known for aligning IT initiatives closely with business objectives—improving scalability, efficiency, and bottom-line impact. He has spearheaded end-to-end digital transformation programmes, leveraging emerging technologies to modernise operations, enhance customer experiences, and maintain competitive advantage in fast-moving markets.</w:t>
      </w:r>
    </w:p>
    <w:p w:rsidR="00000000" w:rsidDel="00000000" w:rsidP="00000000" w:rsidRDefault="00000000" w:rsidRPr="00000000" w14:paraId="00000009">
      <w:pPr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Fonts w:ascii="Archivo" w:cs="Archivo" w:eastAsia="Archivo" w:hAnsi="Archivo"/>
          <w:rtl w:val="0"/>
        </w:rPr>
        <w:t xml:space="preserve">Morgan places strong emphasis on IT governance, security, and resilience, ensuring robust frameworks that protect organisational assets while meeting regulatory and compliance requirements. A passionate people leader, he builds and empowers high-performing teams, fostering a culture of innovation, collaboration, and continuous improvement.</w:t>
      </w:r>
    </w:p>
    <w:p w:rsidR="00000000" w:rsidDel="00000000" w:rsidP="00000000" w:rsidRDefault="00000000" w:rsidRPr="00000000" w14:paraId="0000000B">
      <w:pPr>
        <w:pBdr>
          <w:bottom w:color="d0d8e4" w:space="0" w:sz="6" w:val="single"/>
        </w:pBdr>
        <w:spacing w:after="200" w:before="0" w:lineRule="auto"/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="120" w:lineRule="auto"/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Rule="auto"/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Fonts w:ascii="Archivo" w:cs="Archivo" w:eastAsia="Archivo" w:hAnsi="Archivo"/>
          <w:color w:val="8a9bb4"/>
          <w:sz w:val="17"/>
          <w:szCs w:val="17"/>
          <w:rtl w:val="0"/>
        </w:rPr>
        <w:t xml:space="preserve">8x8  ·  8x8.com ·  PR Contact: PR@8x8.com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584" w:right="158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chiv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color w:val="2c2c2c"/>
        <w:sz w:val="22"/>
        <w:szCs w:val="22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color w:val="2e74b5"/>
      <w:sz w:val="32"/>
      <w:szCs w:val="32"/>
    </w:rPr>
  </w:style>
  <w:style w:type="paragraph" w:styleId="Heading2">
    <w:name w:val="heading 2"/>
    <w:basedOn w:val="Normal"/>
    <w:next w:val="Normal"/>
    <w:pPr/>
    <w:rPr>
      <w:color w:val="2e74b5"/>
      <w:sz w:val="26"/>
      <w:szCs w:val="26"/>
    </w:rPr>
  </w:style>
  <w:style w:type="paragraph" w:styleId="Heading3">
    <w:name w:val="heading 3"/>
    <w:basedOn w:val="Normal"/>
    <w:next w:val="Normal"/>
    <w:pPr/>
    <w:rPr>
      <w:color w:val="1f4d78"/>
      <w:sz w:val="24"/>
      <w:szCs w:val="24"/>
    </w:rPr>
  </w:style>
  <w:style w:type="paragraph" w:styleId="Heading4">
    <w:name w:val="heading 4"/>
    <w:basedOn w:val="Normal"/>
    <w:next w:val="Normal"/>
    <w:pPr/>
    <w:rPr>
      <w:i w:val="1"/>
      <w:iCs w:val="1"/>
      <w:color w:val="2e74b5"/>
    </w:rPr>
  </w:style>
  <w:style w:type="paragraph" w:styleId="Heading5">
    <w:name w:val="heading 5"/>
    <w:basedOn w:val="Normal"/>
    <w:next w:val="Normal"/>
    <w:pPr/>
    <w:rPr>
      <w:color w:val="2e74b5"/>
    </w:rPr>
  </w:style>
  <w:style w:type="paragraph" w:styleId="Heading6">
    <w:name w:val="heading 6"/>
    <w:basedOn w:val="Normal"/>
    <w:next w:val="Normal"/>
    <w:pPr/>
    <w:rPr>
      <w:color w:val="1f4d78"/>
    </w:rPr>
  </w:style>
  <w:style w:type="paragraph" w:styleId="Title">
    <w:name w:val="Title"/>
    <w:basedOn w:val="Normal"/>
    <w:next w:val="Normal"/>
    <w:pPr/>
    <w:rPr>
      <w:sz w:val="56"/>
      <w:szCs w:val="5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linkedin.com/in/mwatts72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chivo-regular.ttf"/><Relationship Id="rId2" Type="http://schemas.openxmlformats.org/officeDocument/2006/relationships/font" Target="fonts/Archivo-bold.ttf"/><Relationship Id="rId3" Type="http://schemas.openxmlformats.org/officeDocument/2006/relationships/font" Target="fonts/Archivo-italic.ttf"/><Relationship Id="rId4" Type="http://schemas.openxmlformats.org/officeDocument/2006/relationships/font" Target="fonts/Archiv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